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0D7" w:rsidRPr="008F4724" w:rsidRDefault="005F30D7" w:rsidP="005F30D7">
      <w:pPr>
        <w:rPr>
          <w:b/>
        </w:rPr>
      </w:pPr>
      <w:r w:rsidRPr="005F30D7">
        <w:rPr>
          <w:rFonts w:ascii="Times New Roman" w:hAnsi="Times New Roman" w:cs="Times New Roman"/>
          <w:b/>
          <w:sz w:val="28"/>
          <w:szCs w:val="28"/>
        </w:rPr>
        <w:t xml:space="preserve">HDA : </w:t>
      </w:r>
      <w:r w:rsidR="00BA6D0A">
        <w:rPr>
          <w:rFonts w:ascii="Times New Roman" w:hAnsi="Times New Roman" w:cs="Times New Roman"/>
          <w:b/>
          <w:sz w:val="28"/>
          <w:szCs w:val="28"/>
        </w:rPr>
        <w:t>Arts du visuel : Arts et industri</w:t>
      </w:r>
      <w:bookmarkStart w:id="0" w:name="_GoBack"/>
      <w:bookmarkEnd w:id="0"/>
      <w:r w:rsidR="00BA6D0A">
        <w:rPr>
          <w:rFonts w:ascii="Times New Roman" w:hAnsi="Times New Roman" w:cs="Times New Roman"/>
          <w:b/>
          <w:sz w:val="28"/>
          <w:szCs w:val="28"/>
        </w:rPr>
        <w:t>alisation au XIX e s</w:t>
      </w:r>
    </w:p>
    <w:p w:rsidR="005F30D7" w:rsidRDefault="00297703" w:rsidP="005F30D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La gare Saint-Lazare</w:t>
      </w:r>
      <w:r w:rsidR="005F30D7" w:rsidRPr="005F30D7">
        <w:rPr>
          <w:b/>
          <w:sz w:val="28"/>
          <w:u w:val="single"/>
        </w:rPr>
        <w:t xml:space="preserve"> à Paris</w:t>
      </w:r>
    </w:p>
    <w:p w:rsidR="005F30D7" w:rsidRPr="00F53E99" w:rsidRDefault="005F30D7" w:rsidP="005F30D7">
      <w:pPr>
        <w:jc w:val="center"/>
        <w:rPr>
          <w:sz w:val="24"/>
        </w:rPr>
      </w:pPr>
      <w:r w:rsidRPr="00F53E99">
        <w:rPr>
          <w:sz w:val="24"/>
        </w:rPr>
        <w:t>Pages 126-127</w:t>
      </w:r>
    </w:p>
    <w:p w:rsidR="00A162B6" w:rsidRDefault="005F30D7" w:rsidP="00A162B6">
      <w:pPr>
        <w:spacing w:after="0"/>
        <w:rPr>
          <w:sz w:val="24"/>
          <w:szCs w:val="24"/>
        </w:rPr>
      </w:pPr>
      <w:r>
        <w:rPr>
          <w:sz w:val="24"/>
          <w:szCs w:val="24"/>
        </w:rPr>
        <w:t>Né de la machine à vapeur, le chemin de fer est le symbole de l’âge industriel. Il bouleverse les échanges, transforme les villes et les modes de vie. Comme dans le reste de l’Europe et aux Etats-Unis, un réseau de chemin de fer se développe en France, passant de 500 km en 1840 à 59 000 km en 1914.</w:t>
      </w:r>
    </w:p>
    <w:p w:rsidR="00A162B6" w:rsidRDefault="00A162B6" w:rsidP="00A162B6">
      <w:pPr>
        <w:spacing w:after="0"/>
        <w:rPr>
          <w:sz w:val="24"/>
          <w:szCs w:val="24"/>
        </w:rPr>
      </w:pPr>
      <w:r>
        <w:rPr>
          <w:sz w:val="24"/>
          <w:szCs w:val="24"/>
        </w:rPr>
        <w:t>L’architecture des gares symbolise la révolution technologique et fascine de nombreux artistes qui se regroupent dans un nouveau mouvement appelé l’impressionnisme.</w:t>
      </w:r>
    </w:p>
    <w:p w:rsidR="00C63D86" w:rsidRDefault="00A162B6" w:rsidP="00A162B6">
      <w:pPr>
        <w:spacing w:after="0"/>
        <w:rPr>
          <w:sz w:val="24"/>
          <w:szCs w:val="24"/>
        </w:rPr>
      </w:pPr>
      <w:r>
        <w:rPr>
          <w:sz w:val="24"/>
          <w:szCs w:val="24"/>
        </w:rPr>
        <w:t>La gare Saint-Lazare est la première gare parisienne à être construite, elle dessert l’ouest de la France en particulier la Normandie.</w:t>
      </w:r>
    </w:p>
    <w:p w:rsidR="0076159B" w:rsidRDefault="005D3781" w:rsidP="005D3781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6" style="position:absolute;left:0;text-align:left;margin-left:156pt;margin-top:382.05pt;width:176.25pt;height:200.25pt;z-index:251658240" strokecolor="white [3212]">
            <v:textbox>
              <w:txbxContent>
                <w:p w:rsidR="005D3781" w:rsidRDefault="005D3781">
                  <w:r>
                    <w:rPr>
                      <w:noProof/>
                    </w:rPr>
                    <w:drawing>
                      <wp:inline distT="0" distB="0" distL="0" distR="0">
                        <wp:extent cx="2096602" cy="2447925"/>
                        <wp:effectExtent l="19050" t="0" r="0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602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3D86">
        <w:rPr>
          <w:noProof/>
          <w:sz w:val="24"/>
          <w:szCs w:val="24"/>
        </w:rPr>
        <w:drawing>
          <wp:inline distT="0" distB="0" distL="0" distR="0">
            <wp:extent cx="6355625" cy="4876800"/>
            <wp:effectExtent l="19050" t="0" r="7075" b="0"/>
            <wp:docPr id="1" name="Image 1" descr="C:\Documents and Settings\Audrey PONDARD\Mes documents\Mes images\Mes numérisations\2012-04 (avr.)\numérisatio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udrey PONDARD\Mes documents\Mes images\Mes numérisations\2012-04 (avr.)\numérisatio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97" cy="488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9B" w:rsidRDefault="0076159B" w:rsidP="00A162B6">
      <w:pPr>
        <w:spacing w:after="0"/>
        <w:rPr>
          <w:sz w:val="24"/>
          <w:szCs w:val="24"/>
        </w:rPr>
      </w:pPr>
    </w:p>
    <w:p w:rsidR="0054593C" w:rsidRDefault="0054593C" w:rsidP="00696A80">
      <w:pPr>
        <w:spacing w:line="360" w:lineRule="auto"/>
        <w:jc w:val="both"/>
        <w:rPr>
          <w:b/>
        </w:rPr>
      </w:pPr>
    </w:p>
    <w:p w:rsidR="0054593C" w:rsidRDefault="0054593C" w:rsidP="00696A80">
      <w:pPr>
        <w:spacing w:line="360" w:lineRule="auto"/>
        <w:jc w:val="both"/>
        <w:rPr>
          <w:b/>
        </w:rPr>
      </w:pPr>
    </w:p>
    <w:p w:rsidR="0054593C" w:rsidRDefault="0054593C" w:rsidP="00696A80">
      <w:pPr>
        <w:spacing w:line="360" w:lineRule="auto"/>
        <w:jc w:val="both"/>
        <w:rPr>
          <w:b/>
        </w:rPr>
      </w:pPr>
    </w:p>
    <w:p w:rsidR="0054593C" w:rsidRDefault="0054593C" w:rsidP="00696A80">
      <w:pPr>
        <w:spacing w:line="360" w:lineRule="auto"/>
        <w:jc w:val="both"/>
        <w:rPr>
          <w:b/>
        </w:rPr>
      </w:pPr>
    </w:p>
    <w:p w:rsidR="005D3781" w:rsidRDefault="005D3781" w:rsidP="00696A80">
      <w:pPr>
        <w:spacing w:line="360" w:lineRule="auto"/>
        <w:jc w:val="both"/>
        <w:rPr>
          <w:b/>
        </w:rPr>
      </w:pPr>
    </w:p>
    <w:p w:rsidR="0076159B" w:rsidRPr="00696A80" w:rsidRDefault="0076159B" w:rsidP="00696A80">
      <w:pPr>
        <w:spacing w:line="360" w:lineRule="auto"/>
        <w:jc w:val="both"/>
        <w:rPr>
          <w:b/>
        </w:rPr>
      </w:pPr>
      <w:r w:rsidRPr="00696A80">
        <w:rPr>
          <w:b/>
        </w:rPr>
        <w:lastRenderedPageBreak/>
        <w:t>Identifier la nature de l’œuvre :</w:t>
      </w:r>
    </w:p>
    <w:p w:rsidR="0076159B" w:rsidRDefault="0076159B" w:rsidP="0076159B">
      <w:pPr>
        <w:pStyle w:val="Paragraphedeliste"/>
        <w:spacing w:line="360" w:lineRule="auto"/>
        <w:rPr>
          <w:sz w:val="24"/>
          <w:szCs w:val="24"/>
        </w:rPr>
      </w:pPr>
      <w:r w:rsidRPr="008F4724">
        <w:rPr>
          <w:sz w:val="24"/>
          <w:szCs w:val="24"/>
        </w:rPr>
        <w:t xml:space="preserve">Auteur de l’œuvre : </w:t>
      </w:r>
      <w:r w:rsidR="002F71F5">
        <w:rPr>
          <w:sz w:val="24"/>
          <w:szCs w:val="24"/>
        </w:rPr>
        <w:t>………………………………………………………………………..</w:t>
      </w:r>
    </w:p>
    <w:p w:rsidR="0076159B" w:rsidRPr="008F4724" w:rsidRDefault="0076159B" w:rsidP="0076159B">
      <w:pPr>
        <w:pStyle w:val="Paragraphedeliste"/>
        <w:spacing w:line="360" w:lineRule="auto"/>
        <w:rPr>
          <w:sz w:val="24"/>
          <w:szCs w:val="24"/>
        </w:rPr>
      </w:pPr>
      <w:r w:rsidRPr="008F4724">
        <w:rPr>
          <w:sz w:val="24"/>
          <w:szCs w:val="24"/>
        </w:rPr>
        <w:t xml:space="preserve">Nature de l’œuvre : </w:t>
      </w:r>
      <w:r w:rsidR="002F71F5">
        <w:rPr>
          <w:sz w:val="24"/>
          <w:szCs w:val="24"/>
        </w:rPr>
        <w:t>………………………………………………………………………..</w:t>
      </w:r>
    </w:p>
    <w:p w:rsidR="00456641" w:rsidRDefault="0076159B" w:rsidP="0076159B">
      <w:pPr>
        <w:pStyle w:val="Paragraphedeliste"/>
        <w:spacing w:line="360" w:lineRule="auto"/>
        <w:rPr>
          <w:sz w:val="24"/>
          <w:szCs w:val="24"/>
        </w:rPr>
      </w:pPr>
      <w:r w:rsidRPr="008F4724">
        <w:rPr>
          <w:sz w:val="24"/>
          <w:szCs w:val="24"/>
        </w:rPr>
        <w:t xml:space="preserve">Dimensions : </w:t>
      </w:r>
      <w:r w:rsidR="002F71F5">
        <w:rPr>
          <w:sz w:val="24"/>
          <w:szCs w:val="24"/>
        </w:rPr>
        <w:t>…………………………………………..</w:t>
      </w:r>
    </w:p>
    <w:p w:rsidR="00456641" w:rsidRDefault="0076159B" w:rsidP="0076159B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Date de réalisation : </w:t>
      </w:r>
      <w:r w:rsidR="002F71F5">
        <w:rPr>
          <w:sz w:val="24"/>
          <w:szCs w:val="24"/>
        </w:rPr>
        <w:t>…………………….</w:t>
      </w:r>
    </w:p>
    <w:p w:rsidR="00456641" w:rsidRDefault="0076159B" w:rsidP="0076159B">
      <w:pPr>
        <w:pStyle w:val="Paragraphedeliste"/>
        <w:spacing w:line="360" w:lineRule="auto"/>
        <w:rPr>
          <w:sz w:val="24"/>
          <w:szCs w:val="24"/>
        </w:rPr>
      </w:pPr>
      <w:r w:rsidRPr="008F4724">
        <w:rPr>
          <w:sz w:val="24"/>
          <w:szCs w:val="24"/>
        </w:rPr>
        <w:t xml:space="preserve">Courant artistique : </w:t>
      </w:r>
      <w:r w:rsidR="002F71F5">
        <w:rPr>
          <w:sz w:val="24"/>
          <w:szCs w:val="24"/>
        </w:rPr>
        <w:t>…………………………………………………..</w:t>
      </w:r>
    </w:p>
    <w:p w:rsidR="00456641" w:rsidRDefault="00456641" w:rsidP="0076159B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Genre : </w:t>
      </w:r>
      <w:r w:rsidR="002F71F5">
        <w:rPr>
          <w:sz w:val="24"/>
          <w:szCs w:val="24"/>
        </w:rPr>
        <w:t>………………………………………..</w:t>
      </w:r>
    </w:p>
    <w:p w:rsidR="00696A80" w:rsidRDefault="0076159B" w:rsidP="00696A80">
      <w:pPr>
        <w:pStyle w:val="Paragraphedeliste"/>
        <w:spacing w:line="360" w:lineRule="auto"/>
        <w:rPr>
          <w:sz w:val="24"/>
          <w:szCs w:val="24"/>
        </w:rPr>
      </w:pPr>
      <w:r w:rsidRPr="008F4724">
        <w:rPr>
          <w:sz w:val="24"/>
          <w:szCs w:val="24"/>
        </w:rPr>
        <w:t xml:space="preserve">Sujet représenté : </w:t>
      </w:r>
      <w:r w:rsidR="002F71F5">
        <w:rPr>
          <w:sz w:val="24"/>
          <w:szCs w:val="24"/>
        </w:rPr>
        <w:t>…………………………………………………………………………………………………..</w:t>
      </w:r>
    </w:p>
    <w:p w:rsidR="003A17AE" w:rsidRPr="003A17AE" w:rsidRDefault="003A17AE" w:rsidP="003A17AE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Lieu de conservation :</w:t>
      </w:r>
      <w:r w:rsidR="00A94C8C">
        <w:rPr>
          <w:sz w:val="24"/>
          <w:szCs w:val="24"/>
        </w:rPr>
        <w:t>………………………………………………………………….</w:t>
      </w:r>
    </w:p>
    <w:p w:rsidR="00696A80" w:rsidRDefault="0076159B" w:rsidP="00696A80">
      <w:pPr>
        <w:spacing w:line="360" w:lineRule="auto"/>
        <w:rPr>
          <w:b/>
          <w:szCs w:val="24"/>
        </w:rPr>
      </w:pPr>
      <w:r w:rsidRPr="00696A80">
        <w:rPr>
          <w:b/>
          <w:szCs w:val="24"/>
        </w:rPr>
        <w:t>Situer l’œuvre d’art dans le temps et dans son contexte, en expliquer l’intérêt historique</w:t>
      </w:r>
      <w:r w:rsidRPr="00696A80">
        <w:rPr>
          <w:b/>
          <w:szCs w:val="24"/>
          <w:u w:val="single"/>
        </w:rPr>
        <w:t> </w:t>
      </w:r>
      <w:r w:rsidRPr="00696A80">
        <w:rPr>
          <w:b/>
          <w:szCs w:val="24"/>
        </w:rPr>
        <w:t xml:space="preserve">: </w:t>
      </w:r>
    </w:p>
    <w:p w:rsidR="00696A80" w:rsidRDefault="00696A80" w:rsidP="00F15CE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696A80">
        <w:rPr>
          <w:sz w:val="24"/>
          <w:szCs w:val="24"/>
        </w:rPr>
        <w:t>A quelle période est peinte la gare Saint-Lazare ?</w:t>
      </w:r>
      <w:r w:rsidR="00F15CE8">
        <w:rPr>
          <w:sz w:val="24"/>
          <w:szCs w:val="24"/>
        </w:rPr>
        <w:t>.........................................................................................</w:t>
      </w:r>
    </w:p>
    <w:p w:rsidR="00F15CE8" w:rsidRDefault="00F15CE8" w:rsidP="00F15CE8">
      <w:pPr>
        <w:spacing w:after="0" w:line="360" w:lineRule="auto"/>
        <w:rPr>
          <w:b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……………………………………………………………………………………………………………………………………………………………………..</w:t>
      </w:r>
    </w:p>
    <w:p w:rsidR="00696A80" w:rsidRDefault="00696A80" w:rsidP="00F15CE8">
      <w:pPr>
        <w:spacing w:after="0" w:line="360" w:lineRule="auto"/>
        <w:rPr>
          <w:szCs w:val="24"/>
        </w:rPr>
      </w:pPr>
      <w:proofErr w:type="gramStart"/>
      <w:r w:rsidRPr="00696A80">
        <w:rPr>
          <w:szCs w:val="24"/>
        </w:rPr>
        <w:t>2)</w:t>
      </w:r>
      <w:r>
        <w:rPr>
          <w:szCs w:val="24"/>
        </w:rPr>
        <w:t>Qui</w:t>
      </w:r>
      <w:proofErr w:type="gramEnd"/>
      <w:r>
        <w:rPr>
          <w:szCs w:val="24"/>
        </w:rPr>
        <w:t xml:space="preserve"> agit en faveur des constructions métalliques durant le Second Empire ?</w:t>
      </w:r>
      <w:r w:rsidR="002660DD">
        <w:rPr>
          <w:szCs w:val="24"/>
        </w:rPr>
        <w:t>..............................................................</w:t>
      </w:r>
    </w:p>
    <w:p w:rsidR="002660DD" w:rsidRPr="00696A80" w:rsidRDefault="002660DD" w:rsidP="00F15CE8">
      <w:pPr>
        <w:spacing w:after="0" w:line="360" w:lineRule="auto"/>
        <w:rPr>
          <w:szCs w:val="24"/>
        </w:rPr>
      </w:pPr>
    </w:p>
    <w:p w:rsidR="0076159B" w:rsidRPr="00696A80" w:rsidRDefault="00696A80" w:rsidP="00F15CE8">
      <w:pPr>
        <w:spacing w:after="0" w:line="360" w:lineRule="auto"/>
        <w:rPr>
          <w:b/>
          <w:szCs w:val="24"/>
        </w:rPr>
      </w:pPr>
      <w:r w:rsidRPr="00696A80">
        <w:rPr>
          <w:b/>
          <w:szCs w:val="24"/>
        </w:rPr>
        <w:t xml:space="preserve"> </w:t>
      </w:r>
      <w:r w:rsidR="0076159B" w:rsidRPr="00696A80">
        <w:rPr>
          <w:b/>
          <w:szCs w:val="24"/>
        </w:rPr>
        <w:t>Décrire l’œuvre et en expliquer le sens :</w:t>
      </w:r>
      <w:r>
        <w:rPr>
          <w:b/>
          <w:szCs w:val="24"/>
        </w:rPr>
        <w:t xml:space="preserve"> </w:t>
      </w:r>
      <w:r w:rsidR="002F71F5">
        <w:rPr>
          <w:b/>
          <w:szCs w:val="24"/>
        </w:rPr>
        <w:t xml:space="preserve">Docs 3 et </w:t>
      </w:r>
      <w:proofErr w:type="spellStart"/>
      <w:r w:rsidR="002F71F5">
        <w:rPr>
          <w:b/>
          <w:szCs w:val="24"/>
        </w:rPr>
        <w:t>Mémo’Art</w:t>
      </w:r>
      <w:proofErr w:type="spellEnd"/>
    </w:p>
    <w:p w:rsidR="0076159B" w:rsidRDefault="00696A80" w:rsidP="00F15CE8">
      <w:pPr>
        <w:spacing w:after="0" w:line="360" w:lineRule="auto"/>
        <w:rPr>
          <w:szCs w:val="24"/>
        </w:rPr>
      </w:pPr>
      <w:r>
        <w:rPr>
          <w:szCs w:val="24"/>
        </w:rPr>
        <w:t>3) A quoi correspondent les lettres ?</w:t>
      </w:r>
    </w:p>
    <w:p w:rsidR="0076159B" w:rsidRDefault="00696A80" w:rsidP="00F15CE8">
      <w:pPr>
        <w:spacing w:after="0" w:line="360" w:lineRule="auto"/>
        <w:rPr>
          <w:szCs w:val="24"/>
        </w:rPr>
      </w:pPr>
      <w:r>
        <w:rPr>
          <w:szCs w:val="24"/>
        </w:rPr>
        <w:t>A :</w:t>
      </w:r>
      <w:r w:rsidR="002660DD">
        <w:rPr>
          <w:szCs w:val="24"/>
        </w:rPr>
        <w:t>…………………………………………………………………………</w:t>
      </w:r>
      <w:r w:rsidR="002660DD">
        <w:rPr>
          <w:szCs w:val="24"/>
        </w:rPr>
        <w:tab/>
      </w:r>
      <w:r w:rsidR="002660DD">
        <w:rPr>
          <w:szCs w:val="24"/>
        </w:rPr>
        <w:tab/>
      </w:r>
      <w:r>
        <w:rPr>
          <w:szCs w:val="24"/>
        </w:rPr>
        <w:t>C :</w:t>
      </w:r>
      <w:r w:rsidR="002660DD">
        <w:rPr>
          <w:szCs w:val="24"/>
        </w:rPr>
        <w:t>…………………………………………………………………………</w:t>
      </w:r>
    </w:p>
    <w:p w:rsidR="0076159B" w:rsidRDefault="00696A80" w:rsidP="00F15CE8">
      <w:pPr>
        <w:spacing w:after="0" w:line="360" w:lineRule="auto"/>
        <w:rPr>
          <w:szCs w:val="24"/>
        </w:rPr>
      </w:pPr>
      <w:r>
        <w:rPr>
          <w:szCs w:val="24"/>
        </w:rPr>
        <w:t xml:space="preserve">B : </w:t>
      </w:r>
      <w:r w:rsidR="002660DD">
        <w:rPr>
          <w:szCs w:val="24"/>
        </w:rPr>
        <w:t>………………………………………………………………………..</w:t>
      </w:r>
      <w:r w:rsidR="002660DD">
        <w:rPr>
          <w:szCs w:val="24"/>
        </w:rPr>
        <w:tab/>
      </w:r>
      <w:r w:rsidR="002660DD">
        <w:rPr>
          <w:szCs w:val="24"/>
        </w:rPr>
        <w:tab/>
      </w:r>
      <w:r>
        <w:rPr>
          <w:szCs w:val="24"/>
        </w:rPr>
        <w:t>D :</w:t>
      </w:r>
      <w:r w:rsidR="002660DD">
        <w:rPr>
          <w:szCs w:val="24"/>
        </w:rPr>
        <w:t>………………………………………………………………………..</w:t>
      </w:r>
    </w:p>
    <w:p w:rsidR="005F30D7" w:rsidRDefault="00C31615" w:rsidP="00F15CE8">
      <w:pPr>
        <w:spacing w:after="0"/>
      </w:pPr>
      <w:r>
        <w:t>4) Avec quels matériaux les gares européennes ont-elles été construites ? Pourquoi cette nouvelle architecture ?</w:t>
      </w:r>
    </w:p>
    <w:p w:rsidR="002F71F5" w:rsidRDefault="002660DD" w:rsidP="00F15CE8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F71F5" w:rsidRDefault="002F71F5" w:rsidP="00F15CE8">
      <w:pPr>
        <w:spacing w:after="0"/>
      </w:pPr>
      <w:r>
        <w:t>5) Comment Claude Monnet a-t-il réalisé sa peinture ? Qu’a-t-il voulu mettre en valeur dans son œuvre ?</w:t>
      </w:r>
      <w:r w:rsidR="002660DD">
        <w:t>..................</w:t>
      </w:r>
    </w:p>
    <w:p w:rsidR="002660DD" w:rsidRDefault="002660DD" w:rsidP="00F15CE8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71F5" w:rsidRDefault="002F71F5" w:rsidP="00F15CE8">
      <w:pPr>
        <w:spacing w:after="0"/>
      </w:pPr>
    </w:p>
    <w:p w:rsidR="002F71F5" w:rsidRDefault="002F71F5" w:rsidP="00F15CE8">
      <w:pPr>
        <w:spacing w:after="0"/>
        <w:rPr>
          <w:b/>
        </w:rPr>
      </w:pPr>
      <w:r w:rsidRPr="002F71F5">
        <w:rPr>
          <w:b/>
        </w:rPr>
        <w:t>Distinguer la dimension artistique et historique de l’</w:t>
      </w:r>
      <w:r>
        <w:rPr>
          <w:b/>
        </w:rPr>
        <w:t>œuvre</w:t>
      </w:r>
    </w:p>
    <w:p w:rsidR="002F71F5" w:rsidRDefault="002F71F5" w:rsidP="00F15CE8">
      <w:pPr>
        <w:spacing w:after="0"/>
      </w:pPr>
      <w:r>
        <w:t>6) En quoi ce tableau est-il révélateur du courant impressionniste ?</w:t>
      </w:r>
      <w:r w:rsidR="002660DD">
        <w:t>................................................................................</w:t>
      </w:r>
    </w:p>
    <w:p w:rsidR="002660DD" w:rsidRDefault="002660DD" w:rsidP="00F15CE8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71F5" w:rsidRDefault="002F71F5" w:rsidP="00F15CE8">
      <w:pPr>
        <w:spacing w:after="0"/>
      </w:pPr>
    </w:p>
    <w:p w:rsidR="002F71F5" w:rsidRDefault="002F71F5" w:rsidP="00F15CE8">
      <w:pPr>
        <w:spacing w:after="0"/>
      </w:pPr>
      <w:r>
        <w:t>7) Quels éléments du tableau témoignent de l’âge industriel ?</w:t>
      </w:r>
      <w:r w:rsidR="002660DD">
        <w:t>.........................................................................................</w:t>
      </w:r>
    </w:p>
    <w:p w:rsidR="002660DD" w:rsidRPr="002F71F5" w:rsidRDefault="002660DD" w:rsidP="00F15CE8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2660DD" w:rsidRPr="002F71F5" w:rsidSect="005F3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63A9D"/>
    <w:multiLevelType w:val="hybridMultilevel"/>
    <w:tmpl w:val="0002ABAE"/>
    <w:lvl w:ilvl="0" w:tplc="EBDE4B2A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795662"/>
    <w:multiLevelType w:val="hybridMultilevel"/>
    <w:tmpl w:val="0A26D5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B7A49"/>
    <w:rsid w:val="000A5D2F"/>
    <w:rsid w:val="00220C87"/>
    <w:rsid w:val="002660DD"/>
    <w:rsid w:val="00297703"/>
    <w:rsid w:val="002F71F5"/>
    <w:rsid w:val="003A17AE"/>
    <w:rsid w:val="00456641"/>
    <w:rsid w:val="0054593C"/>
    <w:rsid w:val="005D3781"/>
    <w:rsid w:val="005F30D7"/>
    <w:rsid w:val="00696A80"/>
    <w:rsid w:val="006A1ACD"/>
    <w:rsid w:val="0076159B"/>
    <w:rsid w:val="007B7A49"/>
    <w:rsid w:val="008153B3"/>
    <w:rsid w:val="00A162B6"/>
    <w:rsid w:val="00A94C8C"/>
    <w:rsid w:val="00BA6D0A"/>
    <w:rsid w:val="00BC6AD3"/>
    <w:rsid w:val="00C31615"/>
    <w:rsid w:val="00C63D86"/>
    <w:rsid w:val="00F15CE8"/>
    <w:rsid w:val="00F53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D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159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3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159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3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 FRANZA</dc:creator>
  <cp:lastModifiedBy>Pierre</cp:lastModifiedBy>
  <cp:revision>6</cp:revision>
  <cp:lastPrinted>2014-04-21T22:03:00Z</cp:lastPrinted>
  <dcterms:created xsi:type="dcterms:W3CDTF">2014-04-21T21:55:00Z</dcterms:created>
  <dcterms:modified xsi:type="dcterms:W3CDTF">2014-04-21T22:04:00Z</dcterms:modified>
</cp:coreProperties>
</file>